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C865" w14:textId="04285953" w:rsidR="006D5D75" w:rsidRPr="006B75E3" w:rsidRDefault="006D5D75" w:rsidP="00BE2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E3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B75E3">
        <w:rPr>
          <w:rFonts w:ascii="Times New Roman" w:hAnsi="Times New Roman" w:cs="Times New Roman"/>
          <w:b/>
          <w:sz w:val="24"/>
          <w:szCs w:val="24"/>
        </w:rPr>
        <w:t>«</w:t>
      </w:r>
      <w:r w:rsidR="00B32D36">
        <w:rPr>
          <w:rFonts w:ascii="Times New Roman" w:hAnsi="Times New Roman" w:cs="Times New Roman"/>
          <w:b/>
          <w:sz w:val="24"/>
          <w:szCs w:val="24"/>
        </w:rPr>
        <w:t>Психология общения</w:t>
      </w:r>
      <w:r w:rsidRPr="006B75E3">
        <w:rPr>
          <w:rFonts w:ascii="Times New Roman" w:hAnsi="Times New Roman" w:cs="Times New Roman"/>
          <w:b/>
          <w:sz w:val="24"/>
          <w:szCs w:val="24"/>
        </w:rPr>
        <w:t>»</w:t>
      </w:r>
    </w:p>
    <w:p w14:paraId="289BB128" w14:textId="77777777" w:rsidR="006D5D75" w:rsidRPr="006B75E3" w:rsidRDefault="006D5D75" w:rsidP="00FB699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B75E3" w:rsidRPr="006B75E3" w14:paraId="30FC2EDB" w14:textId="77777777" w:rsidTr="007D6CE3">
        <w:tc>
          <w:tcPr>
            <w:tcW w:w="4219" w:type="dxa"/>
          </w:tcPr>
          <w:p w14:paraId="77E8213F" w14:textId="77777777" w:rsidR="006D5D75" w:rsidRPr="006B75E3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6A00F127" w14:textId="77777777" w:rsidR="00B32D36" w:rsidRPr="00B32D36" w:rsidRDefault="00B32D36" w:rsidP="00B32D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sz w:val="24"/>
                <w:szCs w:val="24"/>
              </w:rPr>
              <w:t>Учебная программа учреждения высшего образования</w:t>
            </w:r>
          </w:p>
          <w:p w14:paraId="41304D2B" w14:textId="77777777" w:rsidR="00B32D36" w:rsidRPr="00B32D36" w:rsidRDefault="00B32D36" w:rsidP="00B32D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для специальности</w:t>
            </w:r>
          </w:p>
          <w:p w14:paraId="16D2D32D" w14:textId="750D48F4" w:rsidR="00711701" w:rsidRPr="006B75E3" w:rsidRDefault="00B32D36" w:rsidP="00B32D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6B75E3" w:rsidRPr="006B75E3" w14:paraId="620BAB55" w14:textId="77777777" w:rsidTr="007D6CE3">
        <w:tc>
          <w:tcPr>
            <w:tcW w:w="4219" w:type="dxa"/>
          </w:tcPr>
          <w:p w14:paraId="559E424D" w14:textId="77777777" w:rsidR="007D6CE3" w:rsidRPr="006B75E3" w:rsidRDefault="007D6CE3" w:rsidP="001F47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24396334" w14:textId="77777777" w:rsidR="00B32D36" w:rsidRDefault="00B32D36" w:rsidP="00B32D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общения</w:t>
            </w:r>
            <w:r w:rsidR="00F92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994CF2" w14:textId="77777777" w:rsidR="00B32D36" w:rsidRDefault="00F92D7E" w:rsidP="00B32D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32D36" w:rsidRPr="00B32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«Социально-педагогические и психологические основы взаимодействия </w:t>
            </w:r>
          </w:p>
          <w:p w14:paraId="33626D66" w14:textId="6D299D0E" w:rsidR="007D6CE3" w:rsidRPr="00C50E76" w:rsidRDefault="00B32D36" w:rsidP="00B32D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/>
                <w:sz w:val="24"/>
                <w:szCs w:val="24"/>
              </w:rPr>
              <w:t>в социальной работе»</w:t>
            </w:r>
            <w:r w:rsidR="00F92D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75E3" w:rsidRPr="006B75E3" w14:paraId="2C109243" w14:textId="77777777" w:rsidTr="007D6CE3">
        <w:tc>
          <w:tcPr>
            <w:tcW w:w="4219" w:type="dxa"/>
          </w:tcPr>
          <w:p w14:paraId="74B8CE71" w14:textId="77777777" w:rsidR="007D6CE3" w:rsidRPr="006B75E3" w:rsidRDefault="007D6CE3" w:rsidP="001F47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70D4BAD6" w14:textId="525909E5" w:rsidR="007D6CE3" w:rsidRPr="006B75E3" w:rsidRDefault="00B32D36" w:rsidP="007D6C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6B75E3" w:rsidRPr="006B75E3" w14:paraId="0EF7F95E" w14:textId="77777777" w:rsidTr="007D6CE3">
        <w:tc>
          <w:tcPr>
            <w:tcW w:w="4219" w:type="dxa"/>
          </w:tcPr>
          <w:p w14:paraId="12C7EB2F" w14:textId="77777777" w:rsidR="007D6CE3" w:rsidRPr="006B75E3" w:rsidRDefault="007D6CE3" w:rsidP="001F47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1A96318F" w14:textId="158FFB0C" w:rsidR="007D6CE3" w:rsidRPr="006B75E3" w:rsidRDefault="00B32D36" w:rsidP="007D6C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5E3" w:rsidRPr="006B75E3" w14:paraId="54A6C955" w14:textId="77777777" w:rsidTr="007D6CE3">
        <w:tc>
          <w:tcPr>
            <w:tcW w:w="4219" w:type="dxa"/>
          </w:tcPr>
          <w:p w14:paraId="5A264A63" w14:textId="77777777" w:rsidR="007D6CE3" w:rsidRPr="006B75E3" w:rsidRDefault="007D6CE3" w:rsidP="001F47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0A009D7F" w14:textId="17B7019F" w:rsidR="007D6CE3" w:rsidRPr="006B75E3" w:rsidRDefault="00B32D36" w:rsidP="007D6C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75E3" w:rsidRPr="006B75E3" w14:paraId="00387772" w14:textId="77777777" w:rsidTr="007D6CE3">
        <w:tc>
          <w:tcPr>
            <w:tcW w:w="4219" w:type="dxa"/>
          </w:tcPr>
          <w:p w14:paraId="1D86A490" w14:textId="77777777" w:rsidR="007D6CE3" w:rsidRPr="006B75E3" w:rsidRDefault="007D6CE3" w:rsidP="001F47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5163E441" w14:textId="7E2CD8CF" w:rsidR="007D6CE3" w:rsidRPr="006B75E3" w:rsidRDefault="00B32D36" w:rsidP="00B32D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52098C" w:rsidRPr="006B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B75E3" w:rsidRPr="006B75E3" w14:paraId="7B8823AC" w14:textId="77777777" w:rsidTr="007D6CE3">
        <w:tc>
          <w:tcPr>
            <w:tcW w:w="4219" w:type="dxa"/>
          </w:tcPr>
          <w:p w14:paraId="114AFE20" w14:textId="77777777" w:rsidR="007D6CE3" w:rsidRPr="006B75E3" w:rsidRDefault="007D6CE3" w:rsidP="002A66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0503BD77" w14:textId="77777777" w:rsidR="007D6CE3" w:rsidRPr="006B75E3" w:rsidRDefault="007D6CE3" w:rsidP="007D6C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E3" w:rsidRPr="006B75E3" w14:paraId="114C8A02" w14:textId="77777777" w:rsidTr="007D6CE3">
        <w:tc>
          <w:tcPr>
            <w:tcW w:w="4219" w:type="dxa"/>
          </w:tcPr>
          <w:p w14:paraId="30CD7EA5" w14:textId="77777777" w:rsidR="007D6CE3" w:rsidRPr="006B75E3" w:rsidRDefault="007D6CE3" w:rsidP="002A66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14:paraId="5680410E" w14:textId="77777777" w:rsidR="007D6CE3" w:rsidRPr="006B75E3" w:rsidRDefault="007D6CE3" w:rsidP="007D6C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E3" w:rsidRPr="006B75E3" w14:paraId="61AE5576" w14:textId="77777777" w:rsidTr="007D6CE3">
        <w:tc>
          <w:tcPr>
            <w:tcW w:w="4219" w:type="dxa"/>
          </w:tcPr>
          <w:p w14:paraId="405732FD" w14:textId="77777777" w:rsidR="0052098C" w:rsidRPr="006B75E3" w:rsidRDefault="0052098C" w:rsidP="005209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5D17F4DD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общения в психологии. Различные подходы к определению общения. Функции общения: информационная, регуляционная, аффективно-коммуникативная. Структура общения: коммуникативная, интерактивная, перцептивная стороны. Виды общения: межличностное, групповое, массовое; вербальное, невербальное; деловое, личностное. Роль общения в онтогенезе и социализации личности. Общение в системе социальной работы и консультирования.</w:t>
            </w:r>
          </w:p>
          <w:p w14:paraId="2410C090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Механизмы межличностного восприятия: идентификация, эмпатия, аттракция,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стереотипизация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, каузальная атрибуция. Эффекты межличностного восприятия: эффект ореола, первичности, новизны. Феномен социального познания. Точность и ошибки восприятия. Развитие навыков точного межличностного восприятия.</w:t>
            </w:r>
          </w:p>
          <w:p w14:paraId="7999A26F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Язык и речь как основные средства вербального общения. Функции речи в общении. Виды речевой деятельности. Паралингвистические характеристики речи: интонация, тембр, темп, громкость. Особенности использования вербальных средств в профессиональном общении.</w:t>
            </w:r>
          </w:p>
          <w:p w14:paraId="15F96F44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речи. Барьеры вербального общения и способы их преодоления.</w:t>
            </w:r>
          </w:p>
          <w:p w14:paraId="14B686F8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невербальных средств в общении. Взаимосвязь вербальных и невербальных сигналов. Виды невербальных средств: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кинесика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(жесты, позы, мимика),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окулесика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(контакт глаз),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проксемика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(организация пространства),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такесика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(прикосновения),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хронемика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(использование времени), паралингвистика (особенности голоса). Интерпретация невербального поведения. Применение невербальных средств в профессиональной деятельности.</w:t>
            </w:r>
          </w:p>
          <w:p w14:paraId="5FE10201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активного слушания. Цели и принципы активного слушания. Техники активного слушания: перефразирование,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резюмирование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отражение чувств, уточняющие вопросы. Значение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эмпатии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общении. Виды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эмпатии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Развитие эмпатических </w:t>
            </w: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способностей.</w:t>
            </w:r>
          </w:p>
          <w:p w14:paraId="5616CE48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 виды обратной связи. Правила конструктивной обратной связи. Важность обратной связи в формировании доверительных отношений.</w:t>
            </w:r>
          </w:p>
          <w:p w14:paraId="22D774F6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конфликта, его структура и динамика. Виды конфликтов. Причины возникновения межличностных конфликтов. Стратегии поведения в конфликтных ситуациях: сотрудничество, компромисс, избегание, приспособление, соперничество.</w:t>
            </w:r>
          </w:p>
          <w:p w14:paraId="3EAEB60B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конструктивного разрешения конфликтов. Роль медиации в урегулировании конфликтов.</w:t>
            </w:r>
          </w:p>
          <w:p w14:paraId="1212A0B9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профессионального общения специалиста. Установление контакта и создание доверительной атмосферы. Психологические особенности общения с различными категориями клиентов (дети, пожилые люди, лица, находящиеся в кризисных ситуациях).</w:t>
            </w:r>
          </w:p>
          <w:p w14:paraId="6FAC8710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Этические принципы профессионального общения: конфиденциальность,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безоценочное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отношение, уважение к личности клиента.</w:t>
            </w:r>
          </w:p>
          <w:p w14:paraId="48C650F2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и преодоление профессионального выгорания в коммуникативной деятельности.</w:t>
            </w:r>
          </w:p>
          <w:p w14:paraId="035913AF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и значение общения в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XXI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веке. Общение и эмоциональный интеллект: Развитие эмоционального интеллекта как важное условие для понимания собеседника и построения эффективной коммуникации. </w:t>
            </w:r>
          </w:p>
          <w:p w14:paraId="0B54E3F0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цифровизации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коммуникационные процессы Эффективное общение в онлайн-среде, понятие «</w:t>
            </w:r>
            <w:proofErr w:type="spellStart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нетикет</w:t>
            </w:r>
            <w:proofErr w:type="spellEnd"/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», управление репутацией в сети.</w:t>
            </w:r>
          </w:p>
          <w:p w14:paraId="52B92CFA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Межкультурные аспекты общения: Особенности коммуникации в условиях культурного разнообразия. Развитие толерантности.</w:t>
            </w:r>
          </w:p>
          <w:p w14:paraId="24FF54E7" w14:textId="77777777" w:rsidR="00B32D36" w:rsidRPr="00B32D36" w:rsidRDefault="00B32D36" w:rsidP="00B32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Искусственный интеллект и общение: Взаимодействие человека с ИИ, этика использования ИИ в коммуникации.</w:t>
            </w:r>
          </w:p>
          <w:p w14:paraId="64D1DA3D" w14:textId="7268F2D6" w:rsidR="0052098C" w:rsidRPr="006B75E3" w:rsidRDefault="00B32D36" w:rsidP="00B3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 психологические ресурсы синергичного общения в современных условиях.</w:t>
            </w:r>
          </w:p>
        </w:tc>
      </w:tr>
      <w:tr w:rsidR="006B75E3" w:rsidRPr="006B75E3" w14:paraId="0DAD71BE" w14:textId="77777777" w:rsidTr="007D6CE3">
        <w:tc>
          <w:tcPr>
            <w:tcW w:w="4219" w:type="dxa"/>
          </w:tcPr>
          <w:p w14:paraId="78118101" w14:textId="77777777" w:rsidR="0052098C" w:rsidRPr="006B75E3" w:rsidRDefault="0052098C" w:rsidP="005209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475AD7CE" w14:textId="77777777" w:rsidR="00B32D36" w:rsidRPr="00B32D36" w:rsidRDefault="00B32D36" w:rsidP="00B32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дисциплины студенты должны</w:t>
            </w:r>
          </w:p>
          <w:p w14:paraId="0315D39B" w14:textId="77777777" w:rsidR="00B32D36" w:rsidRPr="00B32D36" w:rsidRDefault="00B32D36" w:rsidP="00B32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776385A5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теории психологии общения;</w:t>
            </w:r>
          </w:p>
          <w:p w14:paraId="400B0ED1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структуру, функции и виды общения;</w:t>
            </w:r>
          </w:p>
          <w:p w14:paraId="03444CDC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механизмы межличностного восприятия и понимания;</w:t>
            </w:r>
          </w:p>
          <w:p w14:paraId="6E453ABB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вербальной и невербальной коммуникации;</w:t>
            </w:r>
          </w:p>
          <w:p w14:paraId="70EB1B95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и техники эффективного общения (активное слушание, эмпатия, обратная связь);</w:t>
            </w:r>
          </w:p>
          <w:p w14:paraId="068E1972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психологию конфликтного общения и стратегии его разрешения;</w:t>
            </w:r>
          </w:p>
          <w:p w14:paraId="1472D6B3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профессионального общения специалиста по социальной работе и </w:t>
            </w: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консультированию;</w:t>
            </w:r>
          </w:p>
          <w:p w14:paraId="14A351EB" w14:textId="77777777" w:rsidR="00B32D36" w:rsidRPr="00B32D36" w:rsidRDefault="00B32D36" w:rsidP="00B32D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принципы общения в профессиональной деятельности.</w:t>
            </w:r>
          </w:p>
          <w:p w14:paraId="588A6362" w14:textId="77777777" w:rsidR="00B32D36" w:rsidRPr="00B32D36" w:rsidRDefault="00B32D36" w:rsidP="00B32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14:paraId="50139D96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оценивать коммуникативные ситуации;</w:t>
            </w:r>
          </w:p>
          <w:p w14:paraId="1B916E6B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различные стратегии и тактики общения в зависимости от цели и контекста;</w:t>
            </w:r>
          </w:p>
          <w:p w14:paraId="3545BA11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использовать вербальные и невербальные средства коммуникации;</w:t>
            </w:r>
          </w:p>
          <w:p w14:paraId="4EFFE4AF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психологический контакт и поддерживать доверительные отношения;</w:t>
            </w:r>
          </w:p>
          <w:p w14:paraId="49F4E47E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практиковать активное слушание и эмпатическое понимание;</w:t>
            </w:r>
          </w:p>
          <w:p w14:paraId="52EE8439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конструктивную обратную связь;</w:t>
            </w:r>
          </w:p>
          <w:p w14:paraId="23535F5E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 разрешать конфликтные ситуации;</w:t>
            </w:r>
          </w:p>
          <w:p w14:paraId="507E58C3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общения;</w:t>
            </w:r>
          </w:p>
          <w:p w14:paraId="1A2012D9" w14:textId="77777777" w:rsidR="00B32D36" w:rsidRPr="00B32D36" w:rsidRDefault="00B32D36" w:rsidP="00B32D3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 и умения в профессиональной деятельности социального работника и консультанта.</w:t>
            </w:r>
          </w:p>
          <w:p w14:paraId="5B7FD8C9" w14:textId="77777777" w:rsidR="00B32D36" w:rsidRPr="00B32D36" w:rsidRDefault="00B32D36" w:rsidP="00B32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14:paraId="52AC7B93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культурой профессионального общения;</w:t>
            </w:r>
          </w:p>
          <w:p w14:paraId="3E0D871A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эффективной коммуникации в различных социальных контекстах;</w:t>
            </w:r>
          </w:p>
          <w:p w14:paraId="2804BBFA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самоанализа и коррекции собственного коммуникативного поведения;</w:t>
            </w:r>
          </w:p>
          <w:p w14:paraId="58AC1CE4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техниками психологической саморегуляции в стрессовых коммуникативных ситуациях;</w:t>
            </w:r>
          </w:p>
          <w:p w14:paraId="5DDD4412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ведения диалога;</w:t>
            </w:r>
          </w:p>
          <w:p w14:paraId="0C89604D" w14:textId="77777777" w:rsidR="00B32D36" w:rsidRPr="00B32D36" w:rsidRDefault="00B32D36" w:rsidP="00B32D3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способностью к </w:t>
            </w:r>
            <w:proofErr w:type="spellStart"/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, толерантности и непредвзятости в общении.</w:t>
            </w:r>
          </w:p>
          <w:p w14:paraId="16B7365E" w14:textId="5BAAED34" w:rsidR="0052098C" w:rsidRPr="00B32D36" w:rsidRDefault="0052098C" w:rsidP="00B32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E3" w:rsidRPr="006B75E3" w14:paraId="01683E27" w14:textId="77777777" w:rsidTr="007D6CE3">
        <w:tc>
          <w:tcPr>
            <w:tcW w:w="4219" w:type="dxa"/>
          </w:tcPr>
          <w:p w14:paraId="51F14556" w14:textId="77777777" w:rsidR="0052098C" w:rsidRPr="006B75E3" w:rsidRDefault="0052098C" w:rsidP="005209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65724D42" w14:textId="77777777" w:rsidR="0052098C" w:rsidRDefault="00B32D36" w:rsidP="00B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36">
              <w:rPr>
                <w:rFonts w:ascii="Times New Roman" w:eastAsia="Times New Roman" w:hAnsi="Times New Roman" w:cs="Times New Roman"/>
                <w:sz w:val="24"/>
                <w:szCs w:val="24"/>
              </w:rPr>
              <w:t>УК-4. Работать в команде, толерантно воспринимать социальные, этнические, конфессиональные, культурные и иные различия</w:t>
            </w:r>
          </w:p>
          <w:p w14:paraId="24057BB9" w14:textId="1E866B89" w:rsidR="00B32D36" w:rsidRPr="006B75E3" w:rsidRDefault="00566DD3" w:rsidP="00B3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3">
              <w:rPr>
                <w:rFonts w:ascii="Times New Roman" w:hAnsi="Times New Roman" w:cs="Times New Roman"/>
                <w:sz w:val="24"/>
                <w:szCs w:val="24"/>
              </w:rPr>
              <w:t>Применять формы, методы и приемы конструктивного общения и разрешения конфликтов в профессиональной деятельности.</w:t>
            </w:r>
          </w:p>
        </w:tc>
      </w:tr>
      <w:tr w:rsidR="006B75E3" w:rsidRPr="006B75E3" w14:paraId="2533A6CB" w14:textId="77777777" w:rsidTr="007D6CE3">
        <w:tc>
          <w:tcPr>
            <w:tcW w:w="4219" w:type="dxa"/>
          </w:tcPr>
          <w:p w14:paraId="17251EC2" w14:textId="77777777" w:rsidR="0052098C" w:rsidRPr="006B75E3" w:rsidRDefault="0052098C" w:rsidP="005209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0619C1FC" w14:textId="71AF8F4F" w:rsidR="0052098C" w:rsidRPr="006B75E3" w:rsidRDefault="000D1D40" w:rsidP="000D1D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734E4B" w:rsidRPr="006B75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66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E4B" w:rsidRPr="006B75E3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</w:tr>
    </w:tbl>
    <w:p w14:paraId="49928B75" w14:textId="77777777" w:rsidR="005A1688" w:rsidRDefault="005A1688" w:rsidP="00B47CE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A1688" w:rsidSect="00B47C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C0F"/>
    <w:multiLevelType w:val="hybridMultilevel"/>
    <w:tmpl w:val="1EC28102"/>
    <w:lvl w:ilvl="0" w:tplc="041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110E0B38"/>
    <w:multiLevelType w:val="multilevel"/>
    <w:tmpl w:val="1B4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B2795"/>
    <w:multiLevelType w:val="hybridMultilevel"/>
    <w:tmpl w:val="86BA2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3DAA"/>
    <w:multiLevelType w:val="hybridMultilevel"/>
    <w:tmpl w:val="CC58D99C"/>
    <w:lvl w:ilvl="0" w:tplc="E1DC4F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B82B47"/>
    <w:multiLevelType w:val="hybridMultilevel"/>
    <w:tmpl w:val="FAC867A8"/>
    <w:lvl w:ilvl="0" w:tplc="D21C11E0">
      <w:start w:val="1"/>
      <w:numFmt w:val="decimal"/>
      <w:lvlText w:val="%1)"/>
      <w:lvlJc w:val="left"/>
      <w:pPr>
        <w:ind w:left="7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23216304"/>
    <w:multiLevelType w:val="hybridMultilevel"/>
    <w:tmpl w:val="E2FA5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766F37"/>
    <w:multiLevelType w:val="hybridMultilevel"/>
    <w:tmpl w:val="E72E7B54"/>
    <w:lvl w:ilvl="0" w:tplc="2AA44CBE">
      <w:numFmt w:val="decimal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384844"/>
    <w:multiLevelType w:val="hybridMultilevel"/>
    <w:tmpl w:val="4B4AAF4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517015B"/>
    <w:multiLevelType w:val="hybridMultilevel"/>
    <w:tmpl w:val="408E1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A39D0"/>
    <w:multiLevelType w:val="hybridMultilevel"/>
    <w:tmpl w:val="1902D4F4"/>
    <w:lvl w:ilvl="0" w:tplc="434C1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1142106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9176F"/>
    <w:multiLevelType w:val="hybridMultilevel"/>
    <w:tmpl w:val="59D0F334"/>
    <w:lvl w:ilvl="0" w:tplc="116E0D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56D4D"/>
    <w:multiLevelType w:val="multilevel"/>
    <w:tmpl w:val="0146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C26DE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E2709"/>
    <w:multiLevelType w:val="multilevel"/>
    <w:tmpl w:val="5CD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916250D"/>
    <w:multiLevelType w:val="hybridMultilevel"/>
    <w:tmpl w:val="547693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0E0"/>
    <w:multiLevelType w:val="hybridMultilevel"/>
    <w:tmpl w:val="8D0229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1"/>
  </w:num>
  <w:num w:numId="5">
    <w:abstractNumId w:val="19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2"/>
  </w:num>
  <w:num w:numId="15">
    <w:abstractNumId w:val="13"/>
  </w:num>
  <w:num w:numId="16">
    <w:abstractNumId w:val="0"/>
  </w:num>
  <w:num w:numId="17">
    <w:abstractNumId w:val="4"/>
  </w:num>
  <w:num w:numId="18">
    <w:abstractNumId w:val="16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5"/>
    <w:rsid w:val="00002721"/>
    <w:rsid w:val="00027D21"/>
    <w:rsid w:val="000319F3"/>
    <w:rsid w:val="000407BD"/>
    <w:rsid w:val="0007445F"/>
    <w:rsid w:val="000C0769"/>
    <w:rsid w:val="000C3618"/>
    <w:rsid w:val="000D1D40"/>
    <w:rsid w:val="001126C9"/>
    <w:rsid w:val="00150995"/>
    <w:rsid w:val="001A1CC4"/>
    <w:rsid w:val="001A7CC5"/>
    <w:rsid w:val="001F1184"/>
    <w:rsid w:val="001F477D"/>
    <w:rsid w:val="00231E78"/>
    <w:rsid w:val="002477FB"/>
    <w:rsid w:val="00261662"/>
    <w:rsid w:val="00273D12"/>
    <w:rsid w:val="0028697C"/>
    <w:rsid w:val="002A66BA"/>
    <w:rsid w:val="0030581E"/>
    <w:rsid w:val="00391B9A"/>
    <w:rsid w:val="003B5EF2"/>
    <w:rsid w:val="003C3757"/>
    <w:rsid w:val="00481130"/>
    <w:rsid w:val="00483EF1"/>
    <w:rsid w:val="004872C6"/>
    <w:rsid w:val="004959E7"/>
    <w:rsid w:val="005023D3"/>
    <w:rsid w:val="0052098C"/>
    <w:rsid w:val="00547041"/>
    <w:rsid w:val="00566DD3"/>
    <w:rsid w:val="00573EB2"/>
    <w:rsid w:val="005A1688"/>
    <w:rsid w:val="005A1B8E"/>
    <w:rsid w:val="005C36FA"/>
    <w:rsid w:val="00607895"/>
    <w:rsid w:val="006146C7"/>
    <w:rsid w:val="00664948"/>
    <w:rsid w:val="00671440"/>
    <w:rsid w:val="00685CF0"/>
    <w:rsid w:val="00685DDA"/>
    <w:rsid w:val="006B6C04"/>
    <w:rsid w:val="006B75E3"/>
    <w:rsid w:val="006D5D75"/>
    <w:rsid w:val="006F179E"/>
    <w:rsid w:val="006F6F17"/>
    <w:rsid w:val="00711701"/>
    <w:rsid w:val="007343E0"/>
    <w:rsid w:val="00734E4B"/>
    <w:rsid w:val="00735F1B"/>
    <w:rsid w:val="00753BAD"/>
    <w:rsid w:val="00756CCE"/>
    <w:rsid w:val="00784E19"/>
    <w:rsid w:val="007A2A2B"/>
    <w:rsid w:val="007C7101"/>
    <w:rsid w:val="007D6CE3"/>
    <w:rsid w:val="007E16E4"/>
    <w:rsid w:val="007E5839"/>
    <w:rsid w:val="00824DA6"/>
    <w:rsid w:val="00852B9D"/>
    <w:rsid w:val="00870E94"/>
    <w:rsid w:val="008E1CFC"/>
    <w:rsid w:val="00910012"/>
    <w:rsid w:val="009C68BB"/>
    <w:rsid w:val="009D3394"/>
    <w:rsid w:val="00AC1B9D"/>
    <w:rsid w:val="00B0263D"/>
    <w:rsid w:val="00B12705"/>
    <w:rsid w:val="00B313BA"/>
    <w:rsid w:val="00B32D36"/>
    <w:rsid w:val="00B32DFF"/>
    <w:rsid w:val="00B37E0B"/>
    <w:rsid w:val="00B47CE9"/>
    <w:rsid w:val="00B63590"/>
    <w:rsid w:val="00BC273C"/>
    <w:rsid w:val="00BE2554"/>
    <w:rsid w:val="00C16BE6"/>
    <w:rsid w:val="00C34017"/>
    <w:rsid w:val="00C50E76"/>
    <w:rsid w:val="00C540E5"/>
    <w:rsid w:val="00C72B46"/>
    <w:rsid w:val="00C87270"/>
    <w:rsid w:val="00C93955"/>
    <w:rsid w:val="00CD456D"/>
    <w:rsid w:val="00D04A69"/>
    <w:rsid w:val="00D067B3"/>
    <w:rsid w:val="00D341F4"/>
    <w:rsid w:val="00D44FF5"/>
    <w:rsid w:val="00D617D8"/>
    <w:rsid w:val="00DD2B1F"/>
    <w:rsid w:val="00DD4376"/>
    <w:rsid w:val="00DD53C4"/>
    <w:rsid w:val="00E067F9"/>
    <w:rsid w:val="00EA00E6"/>
    <w:rsid w:val="00EC2D0F"/>
    <w:rsid w:val="00ED5C64"/>
    <w:rsid w:val="00EE50B0"/>
    <w:rsid w:val="00F1510D"/>
    <w:rsid w:val="00F22FE4"/>
    <w:rsid w:val="00F66F93"/>
    <w:rsid w:val="00F92D7E"/>
    <w:rsid w:val="00FB6995"/>
    <w:rsid w:val="00FC107E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4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77FB"/>
    <w:pPr>
      <w:ind w:left="720"/>
      <w:contextualSpacing/>
    </w:pPr>
  </w:style>
  <w:style w:type="paragraph" w:customStyle="1" w:styleId="1">
    <w:name w:val="Название1"/>
    <w:basedOn w:val="a"/>
    <w:qFormat/>
    <w:rsid w:val="00DD4376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DD4376"/>
    <w:pPr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DD4376"/>
  </w:style>
  <w:style w:type="character" w:customStyle="1" w:styleId="c3">
    <w:name w:val="c3"/>
    <w:basedOn w:val="a0"/>
    <w:rsid w:val="00DD4376"/>
  </w:style>
  <w:style w:type="paragraph" w:styleId="a6">
    <w:name w:val="Title"/>
    <w:basedOn w:val="a"/>
    <w:link w:val="a7"/>
    <w:uiPriority w:val="99"/>
    <w:qFormat/>
    <w:rsid w:val="00734E4B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34E4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71440"/>
  </w:style>
  <w:style w:type="paragraph" w:customStyle="1" w:styleId="a8">
    <w:basedOn w:val="a"/>
    <w:next w:val="a6"/>
    <w:link w:val="11"/>
    <w:uiPriority w:val="99"/>
    <w:qFormat/>
    <w:rsid w:val="005A1B8E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1">
    <w:name w:val="Название Знак1"/>
    <w:link w:val="a8"/>
    <w:uiPriority w:val="99"/>
    <w:rsid w:val="005A1B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2D0F"/>
    <w:rPr>
      <w:color w:val="0000FF" w:themeColor="hyperlink"/>
      <w:u w:val="single"/>
    </w:rPr>
  </w:style>
  <w:style w:type="paragraph" w:styleId="aa">
    <w:name w:val="No Spacing"/>
    <w:uiPriority w:val="99"/>
    <w:qFormat/>
    <w:rsid w:val="00B32DFF"/>
    <w:pPr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4872C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7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D04A6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77FB"/>
    <w:pPr>
      <w:ind w:left="720"/>
      <w:contextualSpacing/>
    </w:pPr>
  </w:style>
  <w:style w:type="paragraph" w:customStyle="1" w:styleId="1">
    <w:name w:val="Название1"/>
    <w:basedOn w:val="a"/>
    <w:qFormat/>
    <w:rsid w:val="00DD4376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DD4376"/>
    <w:pPr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DD4376"/>
  </w:style>
  <w:style w:type="character" w:customStyle="1" w:styleId="c3">
    <w:name w:val="c3"/>
    <w:basedOn w:val="a0"/>
    <w:rsid w:val="00DD4376"/>
  </w:style>
  <w:style w:type="paragraph" w:styleId="a6">
    <w:name w:val="Title"/>
    <w:basedOn w:val="a"/>
    <w:link w:val="a7"/>
    <w:uiPriority w:val="99"/>
    <w:qFormat/>
    <w:rsid w:val="00734E4B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34E4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71440"/>
  </w:style>
  <w:style w:type="paragraph" w:customStyle="1" w:styleId="a8">
    <w:basedOn w:val="a"/>
    <w:next w:val="a6"/>
    <w:link w:val="11"/>
    <w:uiPriority w:val="99"/>
    <w:qFormat/>
    <w:rsid w:val="005A1B8E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1">
    <w:name w:val="Название Знак1"/>
    <w:link w:val="a8"/>
    <w:uiPriority w:val="99"/>
    <w:rsid w:val="005A1B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2D0F"/>
    <w:rPr>
      <w:color w:val="0000FF" w:themeColor="hyperlink"/>
      <w:u w:val="single"/>
    </w:rPr>
  </w:style>
  <w:style w:type="paragraph" w:styleId="aa">
    <w:name w:val="No Spacing"/>
    <w:uiPriority w:val="99"/>
    <w:qFormat/>
    <w:rsid w:val="00B32DFF"/>
    <w:pPr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4872C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7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D04A6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3</cp:revision>
  <dcterms:created xsi:type="dcterms:W3CDTF">2026-01-31T11:27:00Z</dcterms:created>
  <dcterms:modified xsi:type="dcterms:W3CDTF">2026-01-31T11:37:00Z</dcterms:modified>
</cp:coreProperties>
</file>